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887" w:rsidRPr="004E2206" w:rsidRDefault="009D1887" w:rsidP="009D18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E2206">
        <w:rPr>
          <w:rFonts w:ascii="Nimbus Roman No9 L" w:eastAsia="DejaVu Sans" w:hAnsi="Nimbus Roman No9 L" w:cs="DejaVu Sans"/>
          <w:b/>
          <w:kern w:val="1"/>
          <w:sz w:val="28"/>
          <w:szCs w:val="28"/>
          <w:lang w:eastAsia="zh-CN" w:bidi="hi-IN"/>
        </w:rPr>
        <w:t xml:space="preserve">  </w:t>
      </w:r>
      <w:r w:rsidRPr="004E2206">
        <w:rPr>
          <w:rFonts w:ascii="Times New Roman" w:eastAsia="Times New Roman" w:hAnsi="Times New Roman" w:cs="Times New Roman"/>
          <w:b/>
        </w:rPr>
        <w:t xml:space="preserve">    </w:t>
      </w:r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9D1887" w:rsidRPr="004E2206" w:rsidRDefault="009D1887" w:rsidP="009D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4E22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9D1887" w:rsidRPr="004E2206" w:rsidRDefault="009D1887" w:rsidP="009D188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9D1887" w:rsidRPr="004E2206" w:rsidRDefault="009D1887" w:rsidP="009D188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9D1887" w:rsidRPr="004E2206" w:rsidRDefault="009D1887" w:rsidP="009D188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9D1887" w:rsidRPr="004E2206" w:rsidRDefault="009D1887" w:rsidP="009D188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9D1887" w:rsidRPr="004E2206" w:rsidRDefault="009D1887" w:rsidP="009D188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9D1887" w:rsidRPr="004E2206" w:rsidRDefault="009D1887" w:rsidP="009D188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E2206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9D1887" w:rsidRPr="004E2206" w:rsidRDefault="009D1887" w:rsidP="009D188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9D1887" w:rsidRPr="004E2206" w:rsidRDefault="009D1887" w:rsidP="009D188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4E2206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9D1887" w:rsidRPr="004E2206" w:rsidRDefault="009D1887" w:rsidP="009D188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по технологии</w:t>
      </w:r>
    </w:p>
    <w:p w:rsidR="009D1887" w:rsidRPr="004E2206" w:rsidRDefault="009D1887" w:rsidP="009D188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7</w:t>
      </w:r>
    </w:p>
    <w:p w:rsidR="009D1887" w:rsidRPr="004E2206" w:rsidRDefault="009D1887" w:rsidP="009D188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количество часов в г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од – 67</w:t>
      </w:r>
      <w:r w:rsidRPr="004E220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, в неделю –2</w:t>
      </w: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Радчук</w:t>
      </w:r>
      <w:proofErr w:type="spellEnd"/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А.В.</w:t>
      </w: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010DA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                   </w:t>
      </w:r>
      <w:r w:rsidR="0041338A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</w:p>
    <w:p w:rsidR="00B010DA" w:rsidRDefault="00B010DA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9D1887" w:rsidRPr="004E2206" w:rsidRDefault="00B010DA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="009D1887"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9D1887" w:rsidRPr="004E2206" w:rsidRDefault="009D1887" w:rsidP="009D188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E2206">
        <w:rPr>
          <w:rFonts w:ascii="Times New Roman" w:eastAsia="Georgia" w:hAnsi="Times New Roman" w:cs="Times New Roman"/>
          <w:color w:val="000000"/>
          <w:sz w:val="24"/>
          <w:szCs w:val="24"/>
        </w:rPr>
        <w:t>2019 – 2020 учебный год</w:t>
      </w:r>
    </w:p>
    <w:p w:rsidR="00AE6CA5" w:rsidRPr="0057220E" w:rsidRDefault="00AE6CA5" w:rsidP="00572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E6CA5" w:rsidRPr="0057220E" w:rsidSect="00B010DA">
          <w:pgSz w:w="11906" w:h="16838"/>
          <w:pgMar w:top="426" w:right="991" w:bottom="1134" w:left="1134" w:header="708" w:footer="708" w:gutter="0"/>
          <w:cols w:space="708"/>
          <w:docGrid w:linePitch="360"/>
        </w:sectPr>
      </w:pP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   Пояснительная записка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программа по «Технологии»  для 7</w:t>
      </w: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класса составлена на основе основной образовательной программы основного общего образования МБОУ Лиховской СОШ</w:t>
      </w:r>
      <w:proofErr w:type="gramStart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учебного </w:t>
      </w:r>
      <w:r w:rsidR="00EF5D52">
        <w:rPr>
          <w:rFonts w:ascii="Times New Roman" w:eastAsia="Times New Roman" w:hAnsi="Times New Roman" w:cs="Times New Roman"/>
          <w:sz w:val="28"/>
          <w:szCs w:val="28"/>
        </w:rPr>
        <w:t>плана МБОУ Лиховской СОШ на 2019 – 2020</w:t>
      </w: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учебный год в рамках реализации ФГОС для основного общего образования , годового календарного учебного графика МБОУ Лиховской СОШ, а также авторской программы курса «Технология» Тищенко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А.Т.,Симоненко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В.Д., для мальчиков рекомендованной Министерством образования РФ, которая является ключевым компонентом учебно-методического комплекта по технологии для основной школы (авторы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А.Т.Тищенко</w:t>
      </w:r>
      <w:proofErr w:type="gramStart"/>
      <w:r w:rsidRPr="00D92F7B"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 w:rsidRPr="00D92F7B">
        <w:rPr>
          <w:rFonts w:ascii="Times New Roman" w:eastAsia="Times New Roman" w:hAnsi="Times New Roman" w:cs="Times New Roman"/>
          <w:sz w:val="28"/>
          <w:szCs w:val="28"/>
        </w:rPr>
        <w:t>.Д.Симонеко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>, ; издательство «Вента-Граф» 2016 год).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с учетом требований Федерального государственного образовательного стандарта.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планом программа рассчитана на  2 часа в неделю, 35 </w:t>
      </w:r>
      <w:proofErr w:type="gramStart"/>
      <w:r w:rsidRPr="00D92F7B">
        <w:rPr>
          <w:rFonts w:ascii="Times New Roman" w:eastAsia="Times New Roman" w:hAnsi="Times New Roman" w:cs="Times New Roman"/>
          <w:sz w:val="28"/>
          <w:szCs w:val="28"/>
        </w:rPr>
        <w:t>учебных</w:t>
      </w:r>
      <w:proofErr w:type="gram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недели в год. В соответствии с годовым календарным  графиком и расписанием заня</w:t>
      </w:r>
      <w:r w:rsidR="00EF5D52">
        <w:rPr>
          <w:rFonts w:ascii="Times New Roman" w:eastAsia="Times New Roman" w:hAnsi="Times New Roman" w:cs="Times New Roman"/>
          <w:sz w:val="28"/>
          <w:szCs w:val="28"/>
        </w:rPr>
        <w:t>тий в МБОУ Лиховской СОШ на 2019-2020</w:t>
      </w: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учебный год раб</w:t>
      </w:r>
      <w:r w:rsidR="00EF5D52">
        <w:rPr>
          <w:rFonts w:ascii="Times New Roman" w:eastAsia="Times New Roman" w:hAnsi="Times New Roman" w:cs="Times New Roman"/>
          <w:sz w:val="28"/>
          <w:szCs w:val="28"/>
        </w:rPr>
        <w:t>очая программа реализуется за 67</w:t>
      </w: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учебных часа и обеспечит рациональное распределение учебного материала.</w:t>
      </w:r>
    </w:p>
    <w:p w:rsidR="00D92F7B" w:rsidRPr="0058538E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38E">
        <w:rPr>
          <w:rFonts w:ascii="Times New Roman" w:eastAsia="Times New Roman" w:hAnsi="Times New Roman" w:cs="Times New Roman"/>
          <w:b/>
          <w:sz w:val="28"/>
          <w:szCs w:val="28"/>
        </w:rPr>
        <w:t>Срок реализации программы – 1 год.</w:t>
      </w:r>
    </w:p>
    <w:p w:rsidR="00D92F7B" w:rsidRPr="0058538E" w:rsidRDefault="00D92F7B" w:rsidP="00C036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2F7B" w:rsidRDefault="00D92F7B" w:rsidP="00C03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D0679">
        <w:rPr>
          <w:rFonts w:ascii="Times New Roman" w:hAnsi="Times New Roman" w:cs="Times New Roman"/>
          <w:b/>
          <w:sz w:val="28"/>
          <w:szCs w:val="24"/>
        </w:rPr>
        <w:t>Планируемые результаты освоения учебного предмета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b/>
          <w:sz w:val="28"/>
          <w:szCs w:val="24"/>
        </w:rPr>
        <w:t>Личностные</w:t>
      </w:r>
      <w:r w:rsidRPr="008D0679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8D0679">
        <w:rPr>
          <w:rFonts w:ascii="Times New Roman" w:hAnsi="Times New Roman" w:cs="Times New Roman"/>
          <w:sz w:val="28"/>
          <w:szCs w:val="24"/>
        </w:rPr>
        <w:t>метапредметные</w:t>
      </w:r>
      <w:proofErr w:type="spellEnd"/>
      <w:r w:rsidRPr="008D0679">
        <w:rPr>
          <w:rFonts w:ascii="Times New Roman" w:hAnsi="Times New Roman" w:cs="Times New Roman"/>
          <w:sz w:val="28"/>
          <w:szCs w:val="24"/>
        </w:rPr>
        <w:t xml:space="preserve"> и предметные результаты  освоения учебного предмета, курса информатики.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b/>
          <w:sz w:val="28"/>
          <w:szCs w:val="24"/>
        </w:rPr>
        <w:t>Личностные результаты</w:t>
      </w:r>
      <w:r w:rsidRPr="008D0679">
        <w:rPr>
          <w:rFonts w:ascii="Times New Roman" w:hAnsi="Times New Roman" w:cs="Times New Roman"/>
          <w:sz w:val="28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1.</w:t>
      </w:r>
      <w:r w:rsidRPr="008D0679">
        <w:rPr>
          <w:rFonts w:ascii="Times New Roman" w:hAnsi="Times New Roman" w:cs="Times New Roman"/>
          <w:sz w:val="28"/>
          <w:szCs w:val="24"/>
        </w:rPr>
        <w:tab/>
        <w:t>Формирование познавательных интересов и активности при изучении направления «Технологии »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2.</w:t>
      </w:r>
      <w:r w:rsidRPr="008D0679">
        <w:rPr>
          <w:rFonts w:ascii="Times New Roman" w:hAnsi="Times New Roman" w:cs="Times New Roman"/>
          <w:sz w:val="28"/>
          <w:szCs w:val="24"/>
        </w:rPr>
        <w:tab/>
        <w:t>Развитие трудолюбия и ответственности за качество своей деятельности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3.</w:t>
      </w:r>
      <w:r w:rsidRPr="008D0679">
        <w:rPr>
          <w:rFonts w:ascii="Times New Roman" w:hAnsi="Times New Roman" w:cs="Times New Roman"/>
          <w:sz w:val="28"/>
          <w:szCs w:val="24"/>
        </w:rPr>
        <w:tab/>
        <w:t>Овладение установками, нормами и правилами организации труда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4.</w:t>
      </w:r>
      <w:r w:rsidRPr="008D0679">
        <w:rPr>
          <w:rFonts w:ascii="Times New Roman" w:hAnsi="Times New Roman" w:cs="Times New Roman"/>
          <w:sz w:val="28"/>
          <w:szCs w:val="24"/>
        </w:rPr>
        <w:tab/>
        <w:t>Осознание необходимости общественно-полезного труда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5.</w:t>
      </w:r>
      <w:r w:rsidRPr="008D0679">
        <w:rPr>
          <w:rFonts w:ascii="Times New Roman" w:hAnsi="Times New Roman" w:cs="Times New Roman"/>
          <w:sz w:val="28"/>
          <w:szCs w:val="24"/>
        </w:rPr>
        <w:tab/>
        <w:t>Формирование бережного отношения к природным и хозяйственным ресурсам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6.</w:t>
      </w:r>
      <w:r w:rsidRPr="008D0679">
        <w:rPr>
          <w:rFonts w:ascii="Times New Roman" w:hAnsi="Times New Roman" w:cs="Times New Roman"/>
          <w:sz w:val="28"/>
          <w:szCs w:val="24"/>
        </w:rPr>
        <w:tab/>
        <w:t>Овладение навыками, установками, нормами и правилами НОТ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8D0679">
        <w:rPr>
          <w:rFonts w:ascii="Times New Roman" w:hAnsi="Times New Roman" w:cs="Times New Roman"/>
          <w:b/>
          <w:sz w:val="28"/>
          <w:szCs w:val="24"/>
        </w:rPr>
        <w:t>Метапредметные</w:t>
      </w:r>
      <w:proofErr w:type="spellEnd"/>
      <w:r w:rsidRPr="008D0679">
        <w:rPr>
          <w:rFonts w:ascii="Times New Roman" w:hAnsi="Times New Roman" w:cs="Times New Roman"/>
          <w:b/>
          <w:sz w:val="28"/>
          <w:szCs w:val="24"/>
        </w:rPr>
        <w:t xml:space="preserve"> результаты</w:t>
      </w:r>
      <w:r w:rsidRPr="008D0679">
        <w:rPr>
          <w:rFonts w:ascii="Times New Roman" w:hAnsi="Times New Roman" w:cs="Times New Roman"/>
          <w:sz w:val="28"/>
          <w:szCs w:val="24"/>
        </w:rPr>
        <w:t xml:space="preserve"> – освоенные </w:t>
      </w:r>
      <w:proofErr w:type="gramStart"/>
      <w:r w:rsidRPr="008D0679">
        <w:rPr>
          <w:rFonts w:ascii="Times New Roman" w:hAnsi="Times New Roman" w:cs="Times New Roman"/>
          <w:sz w:val="28"/>
          <w:szCs w:val="24"/>
        </w:rPr>
        <w:t>обучающимися</w:t>
      </w:r>
      <w:proofErr w:type="gramEnd"/>
      <w:r w:rsidRPr="008D0679">
        <w:rPr>
          <w:rFonts w:ascii="Times New Roman" w:hAnsi="Times New Roman" w:cs="Times New Roman"/>
          <w:sz w:val="28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8D0679">
        <w:rPr>
          <w:rFonts w:ascii="Times New Roman" w:hAnsi="Times New Roman" w:cs="Times New Roman"/>
          <w:sz w:val="28"/>
          <w:szCs w:val="24"/>
        </w:rPr>
        <w:t>метапредметными</w:t>
      </w:r>
      <w:proofErr w:type="spellEnd"/>
      <w:r w:rsidRPr="008D0679">
        <w:rPr>
          <w:rFonts w:ascii="Times New Roman" w:hAnsi="Times New Roman" w:cs="Times New Roman"/>
          <w:sz w:val="28"/>
          <w:szCs w:val="24"/>
        </w:rPr>
        <w:t xml:space="preserve"> результатами, формируемыми при изучении технологии в основной школе, являются: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1.</w:t>
      </w:r>
      <w:r w:rsidRPr="008D0679">
        <w:rPr>
          <w:rFonts w:ascii="Times New Roman" w:hAnsi="Times New Roman" w:cs="Times New Roman"/>
          <w:sz w:val="28"/>
          <w:szCs w:val="24"/>
        </w:rPr>
        <w:tab/>
        <w:t xml:space="preserve">Овладение необходимыми в повседневной жизни базовыми приемами ручного и механизированного труда с использованием распространенных </w:t>
      </w:r>
      <w:r w:rsidRPr="008D0679">
        <w:rPr>
          <w:rFonts w:ascii="Times New Roman" w:hAnsi="Times New Roman" w:cs="Times New Roman"/>
          <w:sz w:val="28"/>
          <w:szCs w:val="24"/>
        </w:rPr>
        <w:lastRenderedPageBreak/>
        <w:t>инструментов и механизмов, способами управления отдельными видами распространенной в быту техники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2.</w:t>
      </w:r>
      <w:r w:rsidRPr="008D0679">
        <w:rPr>
          <w:rFonts w:ascii="Times New Roman" w:hAnsi="Times New Roman" w:cs="Times New Roman"/>
          <w:sz w:val="28"/>
          <w:szCs w:val="24"/>
        </w:rPr>
        <w:tab/>
        <w:t>Умение применять в практической деятельности знаний, полученных при изучении основных наук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3.</w:t>
      </w:r>
      <w:r w:rsidRPr="008D0679">
        <w:rPr>
          <w:rFonts w:ascii="Times New Roman" w:hAnsi="Times New Roman" w:cs="Times New Roman"/>
          <w:sz w:val="28"/>
          <w:szCs w:val="24"/>
        </w:rPr>
        <w:tab/>
        <w:t>Формирование знаний алгоритмизации планирования процессов познавательно-трудовой деятельности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4.</w:t>
      </w:r>
      <w:r w:rsidRPr="008D0679">
        <w:rPr>
          <w:rFonts w:ascii="Times New Roman" w:hAnsi="Times New Roman" w:cs="Times New Roman"/>
          <w:sz w:val="28"/>
          <w:szCs w:val="24"/>
        </w:rPr>
        <w:tab/>
        <w:t>Использование дополнительной информации при проектировании и создании объектов труда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5.</w:t>
      </w:r>
      <w:r w:rsidRPr="008D0679">
        <w:rPr>
          <w:rFonts w:ascii="Times New Roman" w:hAnsi="Times New Roman" w:cs="Times New Roman"/>
          <w:sz w:val="28"/>
          <w:szCs w:val="24"/>
        </w:rPr>
        <w:tab/>
        <w:t>Соблюдение норм и правил культуры труда в соответствии с технологической культурой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6.</w:t>
      </w:r>
      <w:r w:rsidRPr="008D0679">
        <w:rPr>
          <w:rFonts w:ascii="Times New Roman" w:hAnsi="Times New Roman" w:cs="Times New Roman"/>
          <w:sz w:val="28"/>
          <w:szCs w:val="24"/>
        </w:rPr>
        <w:tab/>
        <w:t>Согласование и координация совместной познавательно-трудовой деятельности с другими участниками ОП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8D0679">
        <w:rPr>
          <w:rFonts w:ascii="Times New Roman" w:hAnsi="Times New Roman" w:cs="Times New Roman"/>
          <w:b/>
          <w:sz w:val="28"/>
          <w:szCs w:val="24"/>
        </w:rPr>
        <w:t>Предметные результаты включают в себя</w:t>
      </w:r>
      <w:r w:rsidRPr="008D0679">
        <w:rPr>
          <w:rFonts w:ascii="Times New Roman" w:hAnsi="Times New Roman" w:cs="Times New Roman"/>
          <w:sz w:val="28"/>
          <w:szCs w:val="24"/>
        </w:rPr>
        <w:t>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8D0679">
        <w:rPr>
          <w:rFonts w:ascii="Times New Roman" w:hAnsi="Times New Roman" w:cs="Times New Roman"/>
          <w:sz w:val="28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технологии в основной школе отражают: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1. Рациональное использование учебной и дополнительной информации для проектирования и создания объектов труда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 xml:space="preserve">2.   Распознавание  видов, назначения и материалов, инструментов и приспособлений, применяемых в технологических процессах 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3. Владение способами НОТ, формами деятельности, соответствующими культуре труда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4.  Оценивание своей способности и готовности к труду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5.  Осознание ответственности за качество результатов труда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6.  Наличие экологической культуры при обосновании выбора объектов труда и выполнении работ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 xml:space="preserve">7.  Стремление к экономичности и бережливости в расходовании </w:t>
      </w:r>
      <w:proofErr w:type="spellStart"/>
      <w:r w:rsidRPr="008D0679">
        <w:rPr>
          <w:rFonts w:ascii="Times New Roman" w:hAnsi="Times New Roman" w:cs="Times New Roman"/>
          <w:sz w:val="28"/>
          <w:szCs w:val="24"/>
        </w:rPr>
        <w:t>времени</w:t>
      </w:r>
      <w:proofErr w:type="gramStart"/>
      <w:r w:rsidRPr="008D0679">
        <w:rPr>
          <w:rFonts w:ascii="Times New Roman" w:hAnsi="Times New Roman" w:cs="Times New Roman"/>
          <w:sz w:val="28"/>
          <w:szCs w:val="24"/>
        </w:rPr>
        <w:t>,м</w:t>
      </w:r>
      <w:proofErr w:type="gramEnd"/>
      <w:r w:rsidRPr="008D0679">
        <w:rPr>
          <w:rFonts w:ascii="Times New Roman" w:hAnsi="Times New Roman" w:cs="Times New Roman"/>
          <w:sz w:val="28"/>
          <w:szCs w:val="24"/>
        </w:rPr>
        <w:t>атериалов</w:t>
      </w:r>
      <w:proofErr w:type="spellEnd"/>
      <w:r w:rsidRPr="008D067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 xml:space="preserve">  Планирование технологического процесса.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8.  Подбор материалов, инструментов и оборудования с учетом характера объекта труда и технологической последовательности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9.  Соблюдение норм и правил безопасности, правил санитарии и гигиены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10.  Контроль промежуточного и конечного результата труда для выявления допущенных ошибок в процессе труда при изучении учебных разделов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11.  Развитие моторики и координации рук при работе с ручными инструментами и при выполнении операций с помощью машин и механизмов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12.   Достижение необходимой точности движений при выполнении различных технологических операций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lastRenderedPageBreak/>
        <w:t>13.   Соблюдение требуемой величины усилий прикладываемых к инструментам с учетом технологических требований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 xml:space="preserve">14.   Сочетание образного и логического мышления в процессе проектной </w:t>
      </w:r>
      <w:proofErr w:type="spellStart"/>
      <w:r w:rsidRPr="008D0679">
        <w:rPr>
          <w:rFonts w:ascii="Times New Roman" w:hAnsi="Times New Roman" w:cs="Times New Roman"/>
          <w:sz w:val="28"/>
          <w:szCs w:val="24"/>
        </w:rPr>
        <w:t>деятельности</w:t>
      </w:r>
      <w:proofErr w:type="gramStart"/>
      <w:r w:rsidRPr="008D0679">
        <w:rPr>
          <w:rFonts w:ascii="Times New Roman" w:hAnsi="Times New Roman" w:cs="Times New Roman"/>
          <w:sz w:val="28"/>
          <w:szCs w:val="24"/>
        </w:rPr>
        <w:t>.О</w:t>
      </w:r>
      <w:proofErr w:type="gramEnd"/>
      <w:r w:rsidRPr="008D0679">
        <w:rPr>
          <w:rFonts w:ascii="Times New Roman" w:hAnsi="Times New Roman" w:cs="Times New Roman"/>
          <w:sz w:val="28"/>
          <w:szCs w:val="24"/>
        </w:rPr>
        <w:t>сновы</w:t>
      </w:r>
      <w:proofErr w:type="spellEnd"/>
      <w:r w:rsidRPr="008D0679">
        <w:rPr>
          <w:rFonts w:ascii="Times New Roman" w:hAnsi="Times New Roman" w:cs="Times New Roman"/>
          <w:sz w:val="28"/>
          <w:szCs w:val="24"/>
        </w:rPr>
        <w:t xml:space="preserve"> дизайнерского проектирования изделия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15.   Моделирование художественного оформления объекта труда.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16.   Эстетическое и рациональное оснащение рабочего места с учетом требований эргономики и НОТ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17.  Формирование рабочей группы для выполнения проекта</w:t>
      </w:r>
    </w:p>
    <w:p w:rsidR="008D0679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18.  Публичная презентация и защита проекта, изделия, продукта труда</w:t>
      </w:r>
    </w:p>
    <w:p w:rsidR="00203308" w:rsidRPr="008D0679" w:rsidRDefault="008D0679" w:rsidP="008D067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D0679">
        <w:rPr>
          <w:rFonts w:ascii="Times New Roman" w:hAnsi="Times New Roman" w:cs="Times New Roman"/>
          <w:sz w:val="28"/>
          <w:szCs w:val="24"/>
        </w:rPr>
        <w:t>19.  Разработка вариантов рекламных образцов</w:t>
      </w:r>
    </w:p>
    <w:p w:rsidR="00C03628" w:rsidRDefault="0037085E" w:rsidP="00C036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Виды деятельности: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Работать и различать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древесные материалы; физические и механические свойства древесины; о правилах определения влажности и плотности древесины; прав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ила сушки и хранения древесины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пределять плотность и влажность древесины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Разбирать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конструкторские документы; осно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вные технологические документы,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оставлять технологическую карту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Работать с инструментами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приспособления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обработки древесины; требования к заточке деревообрабатывающих инструментов; правила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безопасной работы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заточке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атачивать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деревообрабатывающий инструмент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Изучать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устройство инструментов для строгания; правила настройки рубанков и шерхебелей; правил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 безопасности во время работы,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настраивать инструменты для строгания древесины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область применения шиповых соединений; разновидности шиповых соединений и их преимущества; основные элементы шипового соединения; 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последовательность выполнения шипового соединения; графическое изображение на чертеже; инструменты для выполнения шипового соедине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ния;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ыполнять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шиповое соединение; изображать шиповое соединение на чертеже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Изучить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инструменты для выполнения деревянных деталей; виды клея для их соединения; последовательность сборки деталей </w:t>
      </w:r>
      <w:proofErr w:type="spellStart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шкантами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, нагелями и шуруп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ами;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ыполнять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соединения деревянных деталей </w:t>
      </w:r>
      <w:proofErr w:type="spellStart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шкантами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, шурупами, нагелями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приёмы работы на токарном станке; инструменты и приспособления для выполнения точения; технологию изготовления конических и фасонных деталей; спо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собы контроля размеров и формы обрабатываемой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детали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равила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читать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технологическую карту; точить детали конической и фасонной формы; контролировать качество работы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Изучать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породы деревьев, наиболее подходящие для точения; правила чтен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ия чертежей; последовательность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изготовления издел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ий точением;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одбирать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материал и необходимые режущие и измерительные инструменты; читать чертёж и технологическую карту; размечать заготовки; точить деталь на станке; контролирова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ть качество выполняемых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изделий,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способы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выполнения мозаики; виды узоров; понятие орнамент; инструменты для выполнения мозаики; технологию 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зготовления мозаичных наборов;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приёмы вырезания элементов моза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ики;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одбирать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материалы и инструменты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выполнения мозаики; делать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эскиз с элементами мозаичного набора; выполнять мозаичный набор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Различать виды сталей, их мар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кировку; свойства сталей; виды термообработки стали; ос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новные операции термообработки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выполнять операции термообработки; определять свойства стали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Изучать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понятия сече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ние и разрез; графическое изоб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ражение тел вращения, конструктивных элементов; виды штриховки; правила чтения </w:t>
      </w:r>
      <w:proofErr w:type="spellStart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ертежей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ыполнять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чертежи; измерять детали; читать чертежи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Изучть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назначение и устройство токарно-винторезного станка ТВ-6; инструменты и приспособления для работы на токарном станке; специальности,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связанные с обработкой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металла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оставлять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кинематическую схему частей станка; читать кинематическую схему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 виды и назначение 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токарных резцов, их основные элементы; приёмы</w:t>
      </w:r>
      <w:r w:rsidR="00F316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работы на токарном станке; пра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вила безопасн</w:t>
      </w:r>
      <w:r w:rsidR="00F316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ости; методы контроля </w:t>
      </w:r>
      <w:proofErr w:type="spellStart"/>
      <w:r w:rsidR="00F316FC">
        <w:rPr>
          <w:rFonts w:ascii="Times New Roman" w:eastAsia="Times New Roman" w:hAnsi="Times New Roman" w:cs="Times New Roman"/>
          <w:sz w:val="28"/>
          <w:szCs w:val="28"/>
          <w:lang w:eastAsia="ar-SA"/>
        </w:rPr>
        <w:t>качества</w:t>
      </w:r>
      <w:proofErr w:type="gramStart"/>
      <w:r w:rsidR="00F316F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одготавливать</w:t>
      </w:r>
      <w:proofErr w:type="spellEnd"/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рабочее место; закреплять деталь; подбирать инструменты; устанавливать резец; изготовлять детали цилиндрической формы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Изучать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стройство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назначение настольного горизонтально-фрезерного станка; приёмы работы на нём; 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иды фрез; правила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безопасности,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составить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кинематическую схему частей станка; подготавливать станок к работе; выполнять на станке операции по обработке деталей; контролировать качество работы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Изучить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назначение резьбы; понятие метрическая резьба; инструменты и приспособления для нарезания наружной и внутренней резьбы; приёмы нарезания резьбы вручную и на токарно-винторезном ста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нке;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арезать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наружную и внутреннюю резьбу; выявлять дефекты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Изучить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и свойства фольги, инструменты и приспособления для её обработки; технологическую последовательность операции при ручном тисне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нии;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отовить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инструменты; подбирать рисунок; выполнять тиснение по фольге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виды проволоки; способы её правки и гибки; инструменты и приспособления для обработки проволоки, их устройство и назначение;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приёмы выполнения проволочных скульп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тур;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азрабатывать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эскиз скульптуры; выполнять правку и </w:t>
      </w:r>
      <w:proofErr w:type="spellStart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гибку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проволоки.</w:t>
      </w:r>
    </w:p>
    <w:p w:rsidR="00F316FC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особенности мозаики с металлическим контуром и накладной филиграни; способы крепления металлического контура к основе; инструменты для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выполнения накладной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филиграни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азрабатывать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эскиз художественной обработки изделий металлической контурн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 мозаики.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Изучить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особенности </w:t>
      </w:r>
      <w:proofErr w:type="spellStart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басменного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тиснения; способы изготовления матриц; технологию изготовления </w:t>
      </w:r>
      <w:proofErr w:type="spellStart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басменного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тиснения; правила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безопасности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ыполнять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технологические приёмы </w:t>
      </w:r>
      <w:proofErr w:type="spellStart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басменного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тиснения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инструменты для выполнения работ в технике </w:t>
      </w:r>
      <w:proofErr w:type="spellStart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пропильного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металла; особенности данного вида художественной обработки металла; приёмы выполнения изделий в технике </w:t>
      </w:r>
      <w:proofErr w:type="spellStart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пропильного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лла;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ыполнять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изделия в технике </w:t>
      </w:r>
      <w:proofErr w:type="spellStart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пропильного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металла</w:t>
      </w:r>
    </w:p>
    <w:p w:rsidR="00F316FC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инструменты и приспособления для выполнения чеканки; технологию чек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анки;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одготавливать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инструмент и материал к работе; подбирать и наносить на ме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талл рисунок; выполнять чеканку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назначение, виды обоев и клея; инструменты для обойных работ; последовательность выполнения работ при оклеивании помещени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обоями; правила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безопасности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ыбирать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обои и клей; выполнять оклеивание помещений обоями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Иметь представление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видах малярных и лакокрасочных материалов, их назначении, инструментов для малярных работ; последовательность проведения малярных 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бот; правила безопасной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ыбирать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малярные и лакокрас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очные материалы и инструменты;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подготавливать поверхность к окраске; выполнять малярные работы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плиток и способы их крепления; инструменты, приспособления и материалы для плиточных работ; последовательность выполнения плиточных раб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от; правила безопасности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одбирать</w:t>
      </w:r>
      <w:proofErr w:type="spellEnd"/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материалы для плиточных работ; подготавливать поверхность к облицовке плитками; резать плитку и укладывать её</w:t>
      </w:r>
    </w:p>
    <w:p w:rsidR="0037085E" w:rsidRPr="0037085E" w:rsidRDefault="00F316FC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Изучать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этапы работы над творческим проектом; виды проектной 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окументации; методы определения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себестоимости; тех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нологическую последовательность изготовления изделия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самостоятельно выбирать изделия; фор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мулировать требования к изделию </w:t>
      </w:r>
      <w:r w:rsidR="0037085E"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и критерии их выполнения;</w:t>
      </w:r>
    </w:p>
    <w:p w:rsidR="0037085E" w:rsidRPr="0037085E" w:rsidRDefault="0037085E" w:rsidP="0037085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085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конструировать и проектировать изделие; изготавливать изделие; оформлять проектную документацию; представлять творческий проект</w:t>
      </w:r>
    </w:p>
    <w:p w:rsidR="0037085E" w:rsidRPr="0037085E" w:rsidRDefault="0037085E" w:rsidP="00C036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3308" w:rsidRDefault="00D92F7B" w:rsidP="00203308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ind w:left="28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C03628" w:rsidRPr="00A27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Сод</w:t>
      </w:r>
      <w:r w:rsidR="00A27740" w:rsidRPr="00A27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ержание учебного предмета технология</w:t>
      </w:r>
      <w:r w:rsidR="0020330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(сельскохозяйственная технология)</w:t>
      </w:r>
    </w:p>
    <w:p w:rsidR="00C03628" w:rsidRPr="00A27740" w:rsidRDefault="00C03628" w:rsidP="00C0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03628" w:rsidRPr="00A27740" w:rsidRDefault="00A27740" w:rsidP="00C0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7 </w:t>
      </w:r>
      <w:r w:rsidR="002033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класс 18 ч, </w:t>
      </w:r>
    </w:p>
    <w:p w:rsidR="00A27740" w:rsidRPr="007B71E9" w:rsidRDefault="00A27740" w:rsidP="00C0362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740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Pr="00A277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A2774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27740">
        <w:rPr>
          <w:rFonts w:ascii="Times New Roman" w:eastAsia="Times New Roman" w:hAnsi="Times New Roman" w:cs="Times New Roman"/>
          <w:sz w:val="28"/>
          <w:szCs w:val="28"/>
        </w:rPr>
        <w:t xml:space="preserve"> Растениеводство.18ч)</w:t>
      </w:r>
      <w:r w:rsidRPr="00A27740">
        <w:rPr>
          <w:rFonts w:ascii="Times New Roman" w:hAnsi="Times New Roman" w:cs="Times New Roman"/>
          <w:sz w:val="28"/>
          <w:szCs w:val="28"/>
        </w:rPr>
        <w:t xml:space="preserve"> </w:t>
      </w:r>
      <w:r w:rsidRPr="00A27740">
        <w:rPr>
          <w:rFonts w:ascii="Times New Roman" w:eastAsia="Times New Roman" w:hAnsi="Times New Roman" w:cs="Times New Roman"/>
          <w:sz w:val="28"/>
          <w:szCs w:val="28"/>
        </w:rPr>
        <w:t>Основные виды и сорта ягодных и плодовых  растений своего региона, их классификация.</w:t>
      </w:r>
      <w:r w:rsidRPr="00A27740">
        <w:rPr>
          <w:rFonts w:ascii="Times New Roman" w:hAnsi="Times New Roman" w:cs="Times New Roman"/>
          <w:sz w:val="28"/>
          <w:szCs w:val="28"/>
        </w:rPr>
        <w:t xml:space="preserve"> Технология выращивания  ягодных кустарников.   Строение плодового дерева. Отбор   посадочного материала и посадка ягодных кустарников. перекопка приствольных кругов с внесением удобрений.  Технология рассадного способа выращивания растений, ее значение в регионе. Выбор культур для выращивания рассадным способом, подготовка и посев семян. Оборудование свинарника,  понятие о микроклимате, способы его  улучшения, требования к кормам, профилактика.</w:t>
      </w:r>
      <w:r w:rsidR="00094B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B3F" w:rsidRPr="007B71E9" w:rsidRDefault="00094B3F" w:rsidP="00094B3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t xml:space="preserve">2. Содержание учебного предмета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я(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Индустриальная </w:t>
      </w: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t>технология)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t>Технология создания изделия из древеси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ны. Элементы машиноведения (17 </w:t>
      </w: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t xml:space="preserve">часа). 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Основные физико-химические свойства древесины. Государственные стандарты на типовые детали и документацию. Требование к заточке дереворежущих инструментов. Правила настройки рубанков, фуганков и шерхебелей. Расчет отклонений и допусков на размеры валов и отверстий.  Шиповые соединения, их элементы и конструктивные особенности. Виды соединений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из дерева. Устройство токарного станка. Художественное точение. 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Практические работы.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Выполнение заточки дереворежущих инструментов. Использование рубанков, фуганков и шерхебелей в работе. Изображение на чертежах соединение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. Сборка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шкантами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, шурупами в нагель. Склеивание </w:t>
      </w:r>
      <w:proofErr w:type="gramStart"/>
      <w:r w:rsidRPr="00D92F7B">
        <w:rPr>
          <w:rFonts w:ascii="Times New Roman" w:eastAsia="Times New Roman" w:hAnsi="Times New Roman" w:cs="Times New Roman"/>
          <w:sz w:val="28"/>
          <w:szCs w:val="28"/>
        </w:rPr>
        <w:t>деревянных</w:t>
      </w:r>
      <w:proofErr w:type="gram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. Работа на токарном станке. Выполнение мозаики из дерева. 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Варианты объектов труда.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Деревообрабатывающие предприятия. Информационные материалы. Ручные инструменты, станки.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t>Технология создания изделий из мета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ллов. Элементы машиноведения (12</w:t>
      </w: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часов).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Металлы и сплавы. Виды сталей и их свойства. Графическое изображение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цилиндрической формы. Токарно-винторезный станок ТВ-6: устройство, назначение. Виды и назначения токарных резцов. Основные элементы токарных резцов. Устройство и назначение настольного горизонтально-фрезерного станка НГФ-110Ш. виды фрез. Ручные инструменты и приспособления для нарезания резьбы на стержнях и в отверстиях; их устройство и назначение.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Практические работы.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Выполнять термическую обработку стали. Выполнять графическое изображение: отверстия, уступы, канавки, фаски. Выполнять сечение и разрезы металлов. Работа на токарно-винторезном станке ТВ-6. Изготовление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цилиндрической формы. Работа на настольном горизонтально-фрезерном станке НГФ-110Ш. выполнение метрической резьбы. Изображение резьбы на чертежах.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Варианты объектов труда.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Информационные материалы. Станок НГФ-110Ш и ТВ-6.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b/>
          <w:sz w:val="28"/>
          <w:szCs w:val="28"/>
        </w:rPr>
        <w:t>Декоративно-прикладное творчество (12 часов).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Фольга и ее свойства. Ручное теснение. Виды проволоки и область их применения. Приемы </w:t>
      </w:r>
      <w:proofErr w:type="gramStart"/>
      <w:r w:rsidRPr="00D92F7B">
        <w:rPr>
          <w:rFonts w:ascii="Times New Roman" w:eastAsia="Times New Roman" w:hAnsi="Times New Roman" w:cs="Times New Roman"/>
          <w:sz w:val="28"/>
          <w:szCs w:val="28"/>
        </w:rPr>
        <w:t>изготовлении</w:t>
      </w:r>
      <w:proofErr w:type="gram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скульптуры из металлической проволоки. Накладная филигрань как вид контурного декорирования. Басм</w:t>
      </w:r>
      <w:proofErr w:type="gramStart"/>
      <w:r w:rsidRPr="00D92F7B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один из видов художественной обработки металла. Способы изготовление матриц. История развития. Художественной обработки листового металла. В технике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пропильного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металла. Чеканка как вид художественной обработки металла. 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Практические работы.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Выполнение теснения по фольге.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Разрабатывание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эскиза скульптуры, выполнять правку и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гибку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проволоки. Выполнение накладной филиграни различными способами. Выполнение технологических приемов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басменного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теснения. Выполнение чеканки. 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Варианты объектов труда.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Инструменты, тески. Информационные материалы.</w:t>
      </w:r>
    </w:p>
    <w:p w:rsidR="00D92F7B" w:rsidRPr="008B5AC4" w:rsidRDefault="008B5AC4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Технологии ведения дома (4</w:t>
      </w:r>
      <w:r w:rsidR="00D92F7B" w:rsidRPr="008B5AC4">
        <w:rPr>
          <w:rFonts w:ascii="Times New Roman" w:eastAsia="Times New Roman" w:hAnsi="Times New Roman" w:cs="Times New Roman"/>
          <w:b/>
          <w:sz w:val="28"/>
          <w:szCs w:val="28"/>
        </w:rPr>
        <w:t>часов).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сведенья.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Назначение видов обоев. Виды клея для наклейки обоев. Общие сведения о малярных и лакокрасочных материалах. Виды плиток для отделки помещений. Способы крепления плиток.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Практические работы.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Наклеивание обоев, выполнение малярных работ. Резанье и укладывание плитки.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Варианты объектов труда.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Информационные материалы.</w:t>
      </w:r>
    </w:p>
    <w:p w:rsidR="00D92F7B" w:rsidRPr="008B5AC4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5AC4">
        <w:rPr>
          <w:rFonts w:ascii="Times New Roman" w:eastAsia="Times New Roman" w:hAnsi="Times New Roman" w:cs="Times New Roman"/>
          <w:b/>
          <w:sz w:val="28"/>
          <w:szCs w:val="28"/>
        </w:rPr>
        <w:t>Проектир</w:t>
      </w:r>
      <w:r w:rsidR="008B5AC4">
        <w:rPr>
          <w:rFonts w:ascii="Times New Roman" w:eastAsia="Times New Roman" w:hAnsi="Times New Roman" w:cs="Times New Roman"/>
          <w:b/>
          <w:sz w:val="28"/>
          <w:szCs w:val="28"/>
        </w:rPr>
        <w:t>ование и изготовление изделия (3 часа</w:t>
      </w:r>
      <w:r w:rsidRPr="008B5AC4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Основные теоретические сведения.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Техническая этика. Понятие золотого сечения. Методы конструирования. Методы поиска информации об изделии и материалах. Виды проектной документации. Выбор вида изделия. Разработка конструкции и определение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>Практические работы.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Подготовка чертежа или технического рисунка. Составление технологической карты. Изготовление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деталий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контроль качества. Сборка и отделка изделия.</w:t>
      </w:r>
    </w:p>
    <w:p w:rsidR="00D92F7B" w:rsidRPr="00D92F7B" w:rsidRDefault="00D92F7B" w:rsidP="00D92F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Варианты  объектов </w:t>
      </w:r>
      <w:proofErr w:type="spellStart"/>
      <w:r w:rsidRPr="00D92F7B">
        <w:rPr>
          <w:rFonts w:ascii="Times New Roman" w:eastAsia="Times New Roman" w:hAnsi="Times New Roman" w:cs="Times New Roman"/>
          <w:sz w:val="28"/>
          <w:szCs w:val="28"/>
        </w:rPr>
        <w:t>труда</w:t>
      </w:r>
      <w:proofErr w:type="gramStart"/>
      <w:r w:rsidRPr="00D92F7B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D92F7B">
        <w:rPr>
          <w:rFonts w:ascii="Times New Roman" w:eastAsia="Times New Roman" w:hAnsi="Times New Roman" w:cs="Times New Roman"/>
          <w:sz w:val="28"/>
          <w:szCs w:val="28"/>
        </w:rPr>
        <w:t>сследование</w:t>
      </w:r>
      <w:proofErr w:type="spellEnd"/>
      <w:r w:rsidRPr="00D92F7B">
        <w:rPr>
          <w:rFonts w:ascii="Times New Roman" w:eastAsia="Times New Roman" w:hAnsi="Times New Roman" w:cs="Times New Roman"/>
          <w:sz w:val="28"/>
          <w:szCs w:val="28"/>
        </w:rPr>
        <w:t xml:space="preserve"> потребностей и спроса на рынке товаров и услуг (маркетинг). Разнообразные инструменты, станки.</w:t>
      </w:r>
    </w:p>
    <w:p w:rsidR="00D92F7B" w:rsidRPr="00EF5D52" w:rsidRDefault="00EF5D52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 тематическое планирование</w:t>
      </w:r>
    </w:p>
    <w:p w:rsidR="008B5AC4" w:rsidRDefault="008B5AC4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AC4" w:rsidRDefault="008B5AC4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AC4" w:rsidRDefault="008B5AC4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AC4" w:rsidRDefault="008B5AC4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AC4" w:rsidRDefault="008B5AC4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AC4" w:rsidRDefault="008B5AC4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AC4" w:rsidRDefault="008B5AC4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2F7B" w:rsidRDefault="00D92F7B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538E" w:rsidRDefault="0058538E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538E" w:rsidRDefault="0058538E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2F7B" w:rsidRDefault="00D92F7B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267E" w:rsidRDefault="00D2267E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267E" w:rsidRDefault="00D2267E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267E" w:rsidRDefault="00D2267E" w:rsidP="00FE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5AC4" w:rsidRPr="0058538E" w:rsidRDefault="008B5AC4" w:rsidP="00FE68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horzAnchor="margin" w:tblpX="-352" w:tblpY="641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2638"/>
        <w:gridCol w:w="851"/>
        <w:gridCol w:w="2126"/>
        <w:gridCol w:w="851"/>
        <w:gridCol w:w="992"/>
      </w:tblGrid>
      <w:tr w:rsidR="00EF5D52" w:rsidRPr="00251528" w:rsidTr="00EF5D52">
        <w:trPr>
          <w:trHeight w:val="615"/>
        </w:trPr>
        <w:tc>
          <w:tcPr>
            <w:tcW w:w="872" w:type="dxa"/>
            <w:vMerge w:val="restart"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38" w:type="dxa"/>
            <w:vMerge w:val="restart"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раздела.</w:t>
            </w:r>
          </w:p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 урока (этап проектной или исследовательской деятельности)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Тип урока,</w:t>
            </w:r>
          </w:p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форма и вид дея</w:t>
            </w: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EF5D52" w:rsidRPr="00251528" w:rsidTr="00EF5D52">
        <w:trPr>
          <w:trHeight w:val="900"/>
        </w:trPr>
        <w:tc>
          <w:tcPr>
            <w:tcW w:w="872" w:type="dxa"/>
            <w:vMerge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vMerge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0F49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</w:t>
            </w:r>
          </w:p>
        </w:tc>
      </w:tr>
      <w:tr w:rsidR="00EF5D52" w:rsidRPr="00251528" w:rsidTr="00EF5D52">
        <w:trPr>
          <w:trHeight w:val="469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Правили ТБ, личной гигиены. Основные виды и сорта ягодных и плодовых  растений своего региона, их классификация.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BF1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45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Технология выращивания  ягодных кустарников.   Строение плодового дерева.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BF1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255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безопасного труда при уходе за плодовыми </w:t>
            </w:r>
            <w:r w:rsidRPr="002515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деревьями.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BF1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285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pStyle w:val="a4"/>
              <w:spacing w:after="0"/>
              <w:ind w:left="0"/>
              <w:rPr>
                <w:szCs w:val="28"/>
              </w:rPr>
            </w:pPr>
            <w:r w:rsidRPr="00251528">
              <w:rPr>
                <w:i/>
                <w:szCs w:val="28"/>
                <w:u w:val="single"/>
              </w:rPr>
              <w:t>П.Р №1.</w:t>
            </w:r>
            <w:r w:rsidRPr="00251528">
              <w:rPr>
                <w:szCs w:val="28"/>
              </w:rPr>
              <w:t xml:space="preserve"> Отбор   посадочного материала и посадка ягодных кустарников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BF1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244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ind w:firstLine="54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 xml:space="preserve">П.Р№2. уход за плодовыми деревьями и подготовка к зиме: очистка штамба,  влагозарядный полив, 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BF1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3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pStyle w:val="a4"/>
              <w:spacing w:after="0"/>
              <w:ind w:left="0"/>
              <w:rPr>
                <w:szCs w:val="28"/>
              </w:rPr>
            </w:pPr>
            <w:r w:rsidRPr="00251528">
              <w:rPr>
                <w:szCs w:val="28"/>
              </w:rPr>
              <w:t>П.Р №3. перекопка приствольных кругов с внесением удобрений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BF1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195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 xml:space="preserve">Проект: </w:t>
            </w:r>
            <w:r w:rsidRPr="00251528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устройства для полива.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BF1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BF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BF180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195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5E4A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5E4A9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Проект: устройства для полива.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5E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5E4A9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5E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5E4A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165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5E4A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5E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Технология рассадного способа выращивания растений, ее значение в регионе.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5E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5E4A9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5E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5E4A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5E4A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5E4A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Оборудование для выращивания рассады: рассадные ящики, питательные кубики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5E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5E4A9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5E4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5E4A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Вводное занятие. Инструктаж по охране труда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открытия» нового знания. </w:t>
            </w:r>
          </w:p>
        </w:tc>
        <w:tc>
          <w:tcPr>
            <w:tcW w:w="851" w:type="dxa"/>
            <w:shd w:val="clear" w:color="auto" w:fill="auto"/>
          </w:tcPr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 xml:space="preserve">Физико-механические </w:t>
            </w:r>
            <w:r w:rsidRPr="00F710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свойства древесины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открытия»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нового знания.</w:t>
            </w:r>
          </w:p>
        </w:tc>
        <w:tc>
          <w:tcPr>
            <w:tcW w:w="851" w:type="dxa"/>
            <w:shd w:val="clear" w:color="auto" w:fill="auto"/>
          </w:tcPr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11.10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Конструкторская и технологическая документация. Технологический процесс изготовления деталей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15.10 18.10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Заточка деревообрабатывающих инструментов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Настройка рубанков и шерхебелей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Шиповые столярные соединения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21-22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Соединение деталей шкантами, нагелями и шурупами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23-24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Точение</w:t>
            </w:r>
          </w:p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конических</w:t>
            </w:r>
          </w:p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и фасонных</w:t>
            </w:r>
          </w:p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деталей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Практи-ческая </w:t>
            </w:r>
            <w:r w:rsidRPr="00941D4F">
              <w:rPr>
                <w:rFonts w:ascii="Times New Roman" w:hAnsi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26.1129.11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Художественное точение изделий из древесины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27-28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Мозаика на изделиях из древесины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F7B" w:rsidRPr="00251528" w:rsidTr="00EF5D52">
        <w:trPr>
          <w:trHeight w:val="300"/>
        </w:trPr>
        <w:tc>
          <w:tcPr>
            <w:tcW w:w="8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92F7B" w:rsidRPr="00D92F7B" w:rsidRDefault="00D92F7B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F7B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создания изделий из мета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ллов. Элементы машиноведения (12</w:t>
            </w:r>
            <w:r w:rsidRPr="00D92F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часов).</w:t>
            </w: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29-30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 xml:space="preserve">Сталь, её виды и свойства. </w:t>
            </w:r>
          </w:p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Термическая обработка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стали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Чертёж деталей, изгото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вленных на токарном и фрезерном </w:t>
            </w: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станках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Назначение и устройство</w:t>
            </w:r>
          </w:p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токарно-винторезного стан-</w:t>
            </w:r>
          </w:p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ка ТВ-6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35-36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Технология токарных работ по металлу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lastRenderedPageBreak/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37-38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настольного горизонтально-фрезерного станка </w:t>
            </w:r>
          </w:p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НГФ-110Ш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39-40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Нарезание</w:t>
            </w:r>
          </w:p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 xml:space="preserve">наружной </w:t>
            </w:r>
          </w:p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и внутренней</w:t>
            </w:r>
          </w:p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резьбы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41-42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Художественная обработКа металла </w:t>
            </w: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(тиснение по фольге)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43-44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Художественная обработка металла (ажурная </w:t>
            </w: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скульптура)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45-46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Художественная обработка металла (мозаика с металлическим контуром)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47-48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Художественная обработка </w:t>
            </w: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 xml:space="preserve">металла </w:t>
            </w:r>
          </w:p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(басма)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49-50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Художественная обработка металла (пропильный металл)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51-52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Художественная обработка металла (чеканка на резиновой подкладке)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F7B" w:rsidRPr="00251528" w:rsidTr="00EF5D52">
        <w:trPr>
          <w:trHeight w:val="300"/>
        </w:trPr>
        <w:tc>
          <w:tcPr>
            <w:tcW w:w="8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92F7B" w:rsidRPr="008B5AC4" w:rsidRDefault="008B5AC4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 ведения дома (4часа</w:t>
            </w:r>
            <w:r w:rsidRPr="008B5AC4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53-54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Основы технологии оклейки помещений обоями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Основные технологии малярных работ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>Урок «открытия» нового знания. Комби¬ниро-ванный. Практи-ческая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Основы технологии плиточных работ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  <w:p w:rsidR="00EF5D52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  <w:p w:rsidR="00EF5D52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  <w:p w:rsidR="00EF5D52" w:rsidRDefault="00553901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  <w:p w:rsidR="00EF5D52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F710D6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</w:p>
          <w:p w:rsidR="00EF5D52" w:rsidRPr="00251528" w:rsidRDefault="00EF5D52" w:rsidP="00F71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D6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1D4F">
              <w:rPr>
                <w:rFonts w:ascii="Times New Roman" w:hAnsi="Times New Roman"/>
                <w:sz w:val="28"/>
                <w:szCs w:val="28"/>
              </w:rPr>
              <w:t xml:space="preserve">Урок «открытия» нового знания. Комби¬ниро-ванный. </w:t>
            </w:r>
            <w:proofErr w:type="gramStart"/>
            <w:r w:rsidRPr="00941D4F">
              <w:rPr>
                <w:rFonts w:ascii="Times New Roman" w:hAnsi="Times New Roman"/>
                <w:sz w:val="28"/>
                <w:szCs w:val="28"/>
              </w:rPr>
              <w:t>Практи-ческая</w:t>
            </w:r>
            <w:proofErr w:type="gramEnd"/>
            <w:r w:rsidRPr="00941D4F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EF5D52" w:rsidRDefault="00D060D8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553901" w:rsidRDefault="00553901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tcBorders>
              <w:bottom w:val="single" w:sz="4" w:space="0" w:color="auto"/>
            </w:tcBorders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</w:tcPr>
          <w:p w:rsidR="00EF5D52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shd w:val="clear" w:color="auto" w:fill="auto"/>
          </w:tcPr>
          <w:p w:rsidR="00EF5D52" w:rsidRPr="00251528" w:rsidRDefault="00553901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638" w:type="dxa"/>
            <w:shd w:val="clear" w:color="auto" w:fill="auto"/>
          </w:tcPr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>Лампы и экраны для досвечивания, парники, пленочные укрытия.</w:t>
            </w:r>
          </w:p>
          <w:p w:rsidR="00EF5D52" w:rsidRPr="00251528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Лекция</w:t>
            </w:r>
          </w:p>
        </w:tc>
        <w:tc>
          <w:tcPr>
            <w:tcW w:w="851" w:type="dxa"/>
            <w:shd w:val="clear" w:color="auto" w:fill="auto"/>
          </w:tcPr>
          <w:p w:rsidR="00EF5D52" w:rsidRDefault="00553901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shd w:val="clear" w:color="auto" w:fill="auto"/>
          </w:tcPr>
          <w:p w:rsidR="00EF5D52" w:rsidRPr="00251528" w:rsidRDefault="00553901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638" w:type="dxa"/>
            <w:shd w:val="clear" w:color="auto" w:fill="auto"/>
          </w:tcPr>
          <w:p w:rsidR="00EF5D52" w:rsidRPr="009C6CE3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C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П.</w:t>
            </w:r>
            <w:proofErr w:type="gramStart"/>
            <w:r w:rsidRPr="009C6C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</w:t>
            </w:r>
            <w:proofErr w:type="gramEnd"/>
            <w:r w:rsidRPr="009C6C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№1</w:t>
            </w:r>
            <w:r w:rsidRPr="009C6CE3">
              <w:rPr>
                <w:rFonts w:ascii="Times New Roman" w:hAnsi="Times New Roman" w:cs="Times New Roman"/>
                <w:sz w:val="28"/>
                <w:szCs w:val="28"/>
              </w:rPr>
              <w:t xml:space="preserve"> Выбор культур для выращивания рассадным способом, подготовка и посев семян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553901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60D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shd w:val="clear" w:color="auto" w:fill="auto"/>
          </w:tcPr>
          <w:p w:rsidR="00EF5D52" w:rsidRPr="00251528" w:rsidRDefault="00553901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638" w:type="dxa"/>
            <w:shd w:val="clear" w:color="auto" w:fill="auto"/>
          </w:tcPr>
          <w:p w:rsidR="00EF5D52" w:rsidRPr="009C6CE3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CE3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proofErr w:type="gramStart"/>
            <w:r w:rsidRPr="009C6CE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C6CE3">
              <w:rPr>
                <w:rFonts w:ascii="Times New Roman" w:hAnsi="Times New Roman" w:cs="Times New Roman"/>
                <w:sz w:val="28"/>
                <w:szCs w:val="28"/>
              </w:rPr>
              <w:t xml:space="preserve"> №2 уход за сеянцами, пикировка,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553901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shd w:val="clear" w:color="auto" w:fill="auto"/>
          </w:tcPr>
          <w:p w:rsidR="00EF5D52" w:rsidRPr="00251528" w:rsidRDefault="00553901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638" w:type="dxa"/>
            <w:shd w:val="clear" w:color="auto" w:fill="auto"/>
          </w:tcPr>
          <w:p w:rsidR="00EF5D52" w:rsidRPr="009C6CE3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CE3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proofErr w:type="gramStart"/>
            <w:r w:rsidRPr="009C6CE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C6CE3">
              <w:rPr>
                <w:rFonts w:ascii="Times New Roman" w:hAnsi="Times New Roman" w:cs="Times New Roman"/>
                <w:sz w:val="28"/>
                <w:szCs w:val="28"/>
              </w:rPr>
              <w:t xml:space="preserve"> №3 высадка рассады в открытый грунт, подкормка.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553901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shd w:val="clear" w:color="auto" w:fill="auto"/>
          </w:tcPr>
          <w:p w:rsidR="00EF5D52" w:rsidRPr="00251528" w:rsidRDefault="00553901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638" w:type="dxa"/>
            <w:shd w:val="clear" w:color="auto" w:fill="auto"/>
          </w:tcPr>
          <w:p w:rsidR="00EF5D52" w:rsidRPr="009C6CE3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CE3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proofErr w:type="gramStart"/>
            <w:r w:rsidRPr="009C6CE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C6CE3">
              <w:rPr>
                <w:rFonts w:ascii="Times New Roman" w:hAnsi="Times New Roman" w:cs="Times New Roman"/>
                <w:sz w:val="28"/>
                <w:szCs w:val="28"/>
              </w:rPr>
              <w:t xml:space="preserve"> №4 высадка рассады в  пленочное укрытие.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F5D52" w:rsidRDefault="00553901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D52" w:rsidRPr="00251528" w:rsidTr="00EF5D52">
        <w:trPr>
          <w:trHeight w:val="300"/>
        </w:trPr>
        <w:tc>
          <w:tcPr>
            <w:tcW w:w="872" w:type="dxa"/>
            <w:shd w:val="clear" w:color="auto" w:fill="auto"/>
          </w:tcPr>
          <w:p w:rsidR="00EF5D52" w:rsidRPr="00251528" w:rsidRDefault="00553901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638" w:type="dxa"/>
            <w:shd w:val="clear" w:color="auto" w:fill="auto"/>
          </w:tcPr>
          <w:p w:rsidR="00EF5D52" w:rsidRPr="009C6CE3" w:rsidRDefault="00EF5D52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C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 </w:t>
            </w:r>
            <w:r w:rsidRPr="009C6CE3">
              <w:rPr>
                <w:rFonts w:ascii="Times New Roman" w:hAnsi="Times New Roman" w:cs="Times New Roman"/>
                <w:sz w:val="28"/>
                <w:szCs w:val="28"/>
              </w:rPr>
              <w:t xml:space="preserve"> «Портрет» домашней свинофермы в своем населенном пункте.</w:t>
            </w:r>
          </w:p>
        </w:tc>
        <w:tc>
          <w:tcPr>
            <w:tcW w:w="851" w:type="dxa"/>
            <w:shd w:val="clear" w:color="auto" w:fill="auto"/>
          </w:tcPr>
          <w:p w:rsidR="00EF5D52" w:rsidRPr="00251528" w:rsidRDefault="00EF5D52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F5D52" w:rsidRPr="00251528" w:rsidRDefault="00EF5D52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Урок-презентация</w:t>
            </w:r>
          </w:p>
        </w:tc>
        <w:tc>
          <w:tcPr>
            <w:tcW w:w="851" w:type="dxa"/>
            <w:shd w:val="clear" w:color="auto" w:fill="auto"/>
          </w:tcPr>
          <w:p w:rsidR="00EF5D52" w:rsidRDefault="00553901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F5D5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2" w:type="dxa"/>
            <w:shd w:val="clear" w:color="auto" w:fill="auto"/>
          </w:tcPr>
          <w:p w:rsidR="00EF5D52" w:rsidRPr="00251528" w:rsidRDefault="00EF5D52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6CE3" w:rsidRPr="00251528" w:rsidTr="004F1681">
        <w:trPr>
          <w:trHeight w:val="5584"/>
        </w:trPr>
        <w:tc>
          <w:tcPr>
            <w:tcW w:w="872" w:type="dxa"/>
            <w:shd w:val="clear" w:color="auto" w:fill="auto"/>
          </w:tcPr>
          <w:p w:rsidR="009C6CE3" w:rsidRPr="00251528" w:rsidRDefault="009C6CE3" w:rsidP="00FC76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67</w:t>
            </w:r>
          </w:p>
        </w:tc>
        <w:tc>
          <w:tcPr>
            <w:tcW w:w="2638" w:type="dxa"/>
            <w:shd w:val="clear" w:color="auto" w:fill="auto"/>
          </w:tcPr>
          <w:p w:rsidR="009C6CE3" w:rsidRPr="00251528" w:rsidRDefault="009C6CE3" w:rsidP="00FC7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</w:t>
            </w:r>
            <w:r w:rsidRPr="00251528">
              <w:rPr>
                <w:rFonts w:ascii="Times New Roman" w:hAnsi="Times New Roman" w:cs="Times New Roman"/>
                <w:sz w:val="28"/>
                <w:szCs w:val="28"/>
              </w:rPr>
              <w:t xml:space="preserve"> «Портрет» домашней свинофермы в своем населенном пункте.</w:t>
            </w:r>
          </w:p>
          <w:p w:rsidR="009C6CE3" w:rsidRPr="00251528" w:rsidRDefault="009C6CE3" w:rsidP="00212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 xml:space="preserve">Оборудование свинарника,  понятие о микроклимате, способы его  улучшения, требования к кормам, профилактика </w:t>
            </w:r>
          </w:p>
        </w:tc>
        <w:tc>
          <w:tcPr>
            <w:tcW w:w="851" w:type="dxa"/>
            <w:shd w:val="clear" w:color="auto" w:fill="auto"/>
          </w:tcPr>
          <w:p w:rsidR="009C6CE3" w:rsidRPr="00251528" w:rsidRDefault="009C6CE3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C6CE3" w:rsidRPr="00251528" w:rsidRDefault="009C6CE3" w:rsidP="004B42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9C6CE3" w:rsidRPr="00251528" w:rsidRDefault="009C6CE3" w:rsidP="00FC762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51528">
              <w:rPr>
                <w:rFonts w:ascii="Times New Roman" w:hAnsi="Times New Roman"/>
                <w:sz w:val="28"/>
                <w:szCs w:val="28"/>
              </w:rPr>
              <w:t>Урок-конкурс</w:t>
            </w:r>
          </w:p>
          <w:p w:rsidR="009C6CE3" w:rsidRPr="00251528" w:rsidRDefault="009C6CE3" w:rsidP="00E9007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C6CE3" w:rsidRDefault="009C6CE3" w:rsidP="00FC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  <w:p w:rsidR="009C6CE3" w:rsidRDefault="009C6CE3" w:rsidP="00F11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992" w:type="dxa"/>
            <w:shd w:val="clear" w:color="auto" w:fill="auto"/>
          </w:tcPr>
          <w:p w:rsidR="009C6CE3" w:rsidRPr="00251528" w:rsidRDefault="009C6CE3" w:rsidP="00FC76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303" w:rsidRPr="00DA1B34" w:rsidRDefault="00EF5D52" w:rsidP="00EF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1B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6303" w:rsidRPr="00DA1B34" w:rsidRDefault="00366303" w:rsidP="003663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31B52" w:rsidRDefault="00931B52" w:rsidP="00FE6897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931B52" w:rsidRDefault="00931B52" w:rsidP="00FE6897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931B52" w:rsidRDefault="00931B52" w:rsidP="00FE6897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931B52" w:rsidRDefault="00931B52" w:rsidP="00FE6897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931B52" w:rsidRDefault="00931B52" w:rsidP="00FE6897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931B52" w:rsidRDefault="00931B52" w:rsidP="00FE6897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A4469" w:rsidRDefault="007A4469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A4469" w:rsidRDefault="007A4469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A4469" w:rsidRDefault="007A4469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24B" w:rsidRDefault="00DE424B" w:rsidP="00FE689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DE424B" w:rsidSect="00D226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85E" w:rsidRDefault="0037085E" w:rsidP="00C03628">
      <w:pPr>
        <w:spacing w:after="0" w:line="240" w:lineRule="auto"/>
      </w:pPr>
      <w:r>
        <w:separator/>
      </w:r>
    </w:p>
  </w:endnote>
  <w:endnote w:type="continuationSeparator" w:id="0">
    <w:p w:rsidR="0037085E" w:rsidRDefault="0037085E" w:rsidP="00C0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85E" w:rsidRDefault="0037085E" w:rsidP="00C03628">
      <w:pPr>
        <w:spacing w:after="0" w:line="240" w:lineRule="auto"/>
      </w:pPr>
      <w:r>
        <w:separator/>
      </w:r>
    </w:p>
  </w:footnote>
  <w:footnote w:type="continuationSeparator" w:id="0">
    <w:p w:rsidR="0037085E" w:rsidRDefault="0037085E" w:rsidP="00C03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8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897"/>
    <w:rsid w:val="000246C5"/>
    <w:rsid w:val="00027C15"/>
    <w:rsid w:val="00094B3F"/>
    <w:rsid w:val="00096E91"/>
    <w:rsid w:val="000A5F74"/>
    <w:rsid w:val="000E2BFA"/>
    <w:rsid w:val="000F49E3"/>
    <w:rsid w:val="00131A02"/>
    <w:rsid w:val="00203308"/>
    <w:rsid w:val="00230DD2"/>
    <w:rsid w:val="00251528"/>
    <w:rsid w:val="003072F0"/>
    <w:rsid w:val="00313E96"/>
    <w:rsid w:val="00346088"/>
    <w:rsid w:val="00355E2E"/>
    <w:rsid w:val="00366303"/>
    <w:rsid w:val="0037085E"/>
    <w:rsid w:val="003F25E6"/>
    <w:rsid w:val="0041338A"/>
    <w:rsid w:val="00553901"/>
    <w:rsid w:val="0057220E"/>
    <w:rsid w:val="0058538E"/>
    <w:rsid w:val="005E4A94"/>
    <w:rsid w:val="0060741F"/>
    <w:rsid w:val="006A157B"/>
    <w:rsid w:val="00715934"/>
    <w:rsid w:val="00785525"/>
    <w:rsid w:val="007A4469"/>
    <w:rsid w:val="007B71E9"/>
    <w:rsid w:val="0082538F"/>
    <w:rsid w:val="00851C8B"/>
    <w:rsid w:val="008B5AC4"/>
    <w:rsid w:val="008D0679"/>
    <w:rsid w:val="008D7649"/>
    <w:rsid w:val="00931B52"/>
    <w:rsid w:val="00941D4F"/>
    <w:rsid w:val="0096360E"/>
    <w:rsid w:val="009C6CE3"/>
    <w:rsid w:val="009D1887"/>
    <w:rsid w:val="009D62C6"/>
    <w:rsid w:val="009E08C9"/>
    <w:rsid w:val="00A05AE2"/>
    <w:rsid w:val="00A062A0"/>
    <w:rsid w:val="00A22351"/>
    <w:rsid w:val="00A27740"/>
    <w:rsid w:val="00A969B2"/>
    <w:rsid w:val="00AC51D7"/>
    <w:rsid w:val="00AE6CA5"/>
    <w:rsid w:val="00B010DA"/>
    <w:rsid w:val="00BB7973"/>
    <w:rsid w:val="00BF1804"/>
    <w:rsid w:val="00C03628"/>
    <w:rsid w:val="00C52A2D"/>
    <w:rsid w:val="00CE4290"/>
    <w:rsid w:val="00D060D8"/>
    <w:rsid w:val="00D2267E"/>
    <w:rsid w:val="00D81C84"/>
    <w:rsid w:val="00D8226E"/>
    <w:rsid w:val="00D92F7B"/>
    <w:rsid w:val="00DA2F10"/>
    <w:rsid w:val="00DC3958"/>
    <w:rsid w:val="00DC5E7F"/>
    <w:rsid w:val="00DE424B"/>
    <w:rsid w:val="00E07A94"/>
    <w:rsid w:val="00E93598"/>
    <w:rsid w:val="00EF5D52"/>
    <w:rsid w:val="00F316FC"/>
    <w:rsid w:val="00F3468F"/>
    <w:rsid w:val="00F710D6"/>
    <w:rsid w:val="00FA6141"/>
    <w:rsid w:val="00FC7628"/>
    <w:rsid w:val="00FE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89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 Indent"/>
    <w:basedOn w:val="a"/>
    <w:link w:val="a5"/>
    <w:rsid w:val="000F49E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F49E3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7"/>
    <w:rsid w:val="003072F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6"/>
    <w:rsid w:val="003072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9"/>
    <w:rsid w:val="003072F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rsid w:val="003072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D81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51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1528"/>
    <w:rPr>
      <w:rFonts w:ascii="Segoe UI" w:hAnsi="Segoe UI" w:cs="Segoe UI"/>
      <w:sz w:val="18"/>
      <w:szCs w:val="18"/>
    </w:rPr>
  </w:style>
  <w:style w:type="character" w:customStyle="1" w:styleId="10pt">
    <w:name w:val="Основной текст + 10 pt"/>
    <w:rsid w:val="007159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Style5">
    <w:name w:val="Style5"/>
    <w:basedOn w:val="a"/>
    <w:rsid w:val="00CE429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89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 Indent"/>
    <w:basedOn w:val="a"/>
    <w:link w:val="a5"/>
    <w:rsid w:val="000F49E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F49E3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7"/>
    <w:rsid w:val="003072F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6"/>
    <w:rsid w:val="003072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9"/>
    <w:rsid w:val="003072F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rsid w:val="003072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D81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515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1528"/>
    <w:rPr>
      <w:rFonts w:ascii="Segoe UI" w:hAnsi="Segoe UI" w:cs="Segoe UI"/>
      <w:sz w:val="18"/>
      <w:szCs w:val="18"/>
    </w:rPr>
  </w:style>
  <w:style w:type="character" w:customStyle="1" w:styleId="10pt">
    <w:name w:val="Основной текст + 10 pt"/>
    <w:rsid w:val="007159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Style5">
    <w:name w:val="Style5"/>
    <w:basedOn w:val="a"/>
    <w:rsid w:val="00CE429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B3A75-4D2B-4107-9397-F8A02E668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3386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LinovscayaSOH</dc:creator>
  <cp:lastModifiedBy>Пользователь Windows</cp:lastModifiedBy>
  <cp:revision>7</cp:revision>
  <cp:lastPrinted>2019-10-15T10:58:00Z</cp:lastPrinted>
  <dcterms:created xsi:type="dcterms:W3CDTF">2019-10-01T20:16:00Z</dcterms:created>
  <dcterms:modified xsi:type="dcterms:W3CDTF">2019-12-12T12:08:00Z</dcterms:modified>
</cp:coreProperties>
</file>